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8" w:rsidRPr="00571148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Тарих ф</w:t>
      </w:r>
      <w:proofErr w:type="spellStart"/>
      <w:r w:rsidRPr="00A537AD">
        <w:rPr>
          <w:rFonts w:ascii="Times New Roman" w:eastAsia="Times New Roman" w:hAnsi="Times New Roman"/>
          <w:b/>
          <w:sz w:val="24"/>
          <w:szCs w:val="24"/>
        </w:rPr>
        <w:t>акультет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kk-KZ"/>
        </w:rPr>
        <w:t>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рхеологи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я</w:t>
      </w:r>
      <w:r w:rsidRPr="00A537AD">
        <w:rPr>
          <w:rFonts w:ascii="Times New Roman" w:hAnsi="Times New Roman"/>
          <w:b/>
          <w:sz w:val="24"/>
          <w:szCs w:val="24"/>
        </w:rPr>
        <w:t>, этнологи</w:t>
      </w:r>
      <w:r>
        <w:rPr>
          <w:rFonts w:ascii="Times New Roman" w:hAnsi="Times New Roman"/>
          <w:b/>
          <w:sz w:val="24"/>
          <w:szCs w:val="24"/>
          <w:lang w:val="kk-KZ"/>
        </w:rPr>
        <w:t>я және музеология кафедрасы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Археология </w:t>
      </w:r>
      <w:r>
        <w:rPr>
          <w:rFonts w:ascii="Times New Roman" w:hAnsi="Times New Roman"/>
          <w:b/>
          <w:sz w:val="24"/>
          <w:szCs w:val="24"/>
          <w:lang w:val="kk-KZ"/>
        </w:rPr>
        <w:t>және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этнология</w:t>
      </w:r>
      <w:r>
        <w:rPr>
          <w:rFonts w:ascii="Times New Roman" w:hAnsi="Times New Roman"/>
          <w:b/>
          <w:sz w:val="24"/>
          <w:szCs w:val="24"/>
          <w:lang w:val="kk-KZ"/>
        </w:rPr>
        <w:t>» оқу бағдарламасы бойынша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 курс, 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күзгі 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семестр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>
        <w:rPr>
          <w:rFonts w:ascii="Times New Roman" w:hAnsi="Times New Roman"/>
          <w:b/>
          <w:sz w:val="24"/>
          <w:szCs w:val="24"/>
          <w:lang w:val="kk-KZ"/>
        </w:rPr>
        <w:t>21-20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оқу жылы</w:t>
      </w: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ялық </w:t>
      </w: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курс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туралы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243"/>
        <w:gridCol w:w="182"/>
        <w:gridCol w:w="975"/>
        <w:gridCol w:w="1400"/>
      </w:tblGrid>
      <w:tr w:rsidR="00571148" w:rsidRPr="00194C71" w:rsidTr="00C621DB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11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Кредит</w:t>
            </w: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СӨОЖ</w:t>
            </w:r>
          </w:p>
        </w:tc>
      </w:tr>
      <w:tr w:rsidR="00571148" w:rsidRPr="00194C71" w:rsidTr="00C621D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71148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EB5503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571148" w:rsidRPr="00194C71" w:rsidTr="00C621D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EB5503" w:rsidRDefault="00EB5503" w:rsidP="00C6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b/>
                <w:lang w:val="kk-KZ"/>
              </w:rPr>
            </w:pPr>
            <w:r w:rsidRPr="00EB5503">
              <w:rPr>
                <w:b/>
                <w:lang w:val="kk-KZ"/>
              </w:rPr>
              <w:t>Оқыту түрі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>ракти</w:t>
            </w:r>
            <w:proofErr w:type="spellEnd"/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калық сабақтар типтері</w:t>
            </w:r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Аралас</w:t>
            </w:r>
          </w:p>
          <w:p w:rsidR="00EB5503" w:rsidRPr="00FC314B" w:rsidRDefault="00EB5503" w:rsidP="00EB550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314B">
              <w:rPr>
                <w:rFonts w:ascii="Times New Roman" w:hAnsi="Times New Roman" w:cs="Times New Roma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7B2B3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EB5503" w:rsidRPr="00194C71" w:rsidTr="00C621D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EB5503">
              <w:rPr>
                <w:rFonts w:ascii="Times New Roman" w:hAnsi="Times New Roman"/>
                <w:color w:val="000000"/>
                <w:lang w:val="kk-KZ"/>
              </w:rPr>
              <w:t>Пререквизит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 мен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 xml:space="preserve"> пострек</w:t>
            </w:r>
            <w:r>
              <w:rPr>
                <w:rFonts w:ascii="Times New Roman" w:hAnsi="Times New Roman"/>
                <w:color w:val="000000"/>
                <w:lang w:val="kk-KZ"/>
              </w:rPr>
              <w:t>-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>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</w:t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62F4C">
              <w:rPr>
                <w:rFonts w:ascii="Times New Roman" w:hAnsi="Times New Roman" w:cs="Times New Roman"/>
              </w:rPr>
              <w:t>этнологи</w:t>
            </w:r>
            <w:r>
              <w:rPr>
                <w:rFonts w:ascii="Times New Roman" w:hAnsi="Times New Roman" w:cs="Times New Roman"/>
                <w:lang w:val="kk-KZ"/>
              </w:rPr>
              <w:t xml:space="preserve">я,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аза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тарихы, тарихи география</w:t>
            </w: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Қалыш Аманжол Боранбайұлы</w:t>
            </w:r>
          </w:p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д.и.н., профессор</w:t>
            </w:r>
            <w:r w:rsidRPr="00EB5503">
              <w:rPr>
                <w:rFonts w:ascii="Times New Roman" w:hAnsi="Times New Roman" w:cs="Times New Roman"/>
                <w:lang w:val="kk-KZ"/>
              </w:rPr>
              <w:t xml:space="preserve"> м.а.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Офис-</w:t>
            </w:r>
            <w:r w:rsidRPr="00EB5503">
              <w:rPr>
                <w:rFonts w:ascii="Times New Roman" w:hAnsi="Times New Roman" w:cs="Times New Roman"/>
                <w:lang w:val="kk-KZ"/>
              </w:rPr>
              <w:t>сағаттары</w:t>
            </w:r>
            <w:r w:rsidRPr="00EB550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C621D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71148" w:rsidRDefault="00571148" w:rsidP="00571148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571148" w:rsidRPr="00FC314B" w:rsidTr="00C621DB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8" w:rsidRPr="00EB5503" w:rsidRDefault="00EB5503" w:rsidP="00C62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387"/>
      </w:tblGrid>
      <w:tr w:rsidR="00AD68DE" w:rsidRPr="00FC314B" w:rsidTr="00C621DB">
        <w:tc>
          <w:tcPr>
            <w:tcW w:w="1701" w:type="dxa"/>
          </w:tcPr>
          <w:p w:rsidR="00AD68DE" w:rsidRPr="00AD68DE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D68DE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</w:p>
        </w:tc>
      </w:tr>
      <w:tr w:rsidR="00AD68DE" w:rsidRPr="00AD68DE" w:rsidTr="00C621DB">
        <w:trPr>
          <w:trHeight w:val="557"/>
        </w:trPr>
        <w:tc>
          <w:tcPr>
            <w:tcW w:w="1701" w:type="dxa"/>
            <w:vMerge w:val="restart"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AD68DE">
              <w:rPr>
                <w:rFonts w:ascii="Times New Roman" w:hAnsi="Times New Roman" w:cs="Times New Roman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бағыттарын, оның  тарихын және дамуын оқытып үйретеді</w:t>
            </w:r>
            <w:r w:rsidRPr="00AD68DE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AD68DE" w:rsidRPr="00021A72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1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(когнтивті)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өлкетандағы қалыптасқан және қазіргі кезде кең тараған талдаудың теориялық және әдіснамалық негіздерін білу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1.1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тарихи өлкетанудың негізгі ұстанымдары мен әдістерін білу.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sz w:val="22"/>
                <w:szCs w:val="22"/>
                <w:lang w:val="kk-KZ"/>
              </w:rPr>
              <w:t>тарихи өлкетануға байланысты ғылыми білім мен методологиялық зертеулерді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 xml:space="preserve"> қолдану.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>жаңа және қазіргі кездегі өлкетанудың түрлерін талдауға негізделген тарихи салыстырмалы бағаларын беру.</w:t>
            </w:r>
          </w:p>
        </w:tc>
      </w:tr>
      <w:tr w:rsidR="00AD68DE" w:rsidRPr="00AD68DE" w:rsidTr="00C621D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2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өлкетанудағы дереккөздерінің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информативтік және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аналитикалық мәліметтерін қолдану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2.1 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>– жазбаша және басқа да дереккөздердің тарихи өлкетанудағы рөлін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2.2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өлкетану терминалогиясын дұрыс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AD68DE" w:rsidRPr="00AD68DE" w:rsidTr="00C621D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3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 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туған өлкенің тарихын зерттеу үдерісінде қолданылатын гуманитарлық 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lastRenderedPageBreak/>
              <w:t xml:space="preserve">ғылымдардың ерекшеліктерін пайдалану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өлкетанудағы археологиялық міліметтерге салыстырмалы баға беру.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өлкетануды зерттеу барысындағы этнографиялық құндылықтардың рөлін бағалау. 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еліміздегі тарихи-географиялық атаулардың жиынтығын топонимикалық негізінде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дәлелдеп, нақты ғылыми тұжырымдарға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баға беру.</w:t>
            </w:r>
          </w:p>
        </w:tc>
      </w:tr>
      <w:tr w:rsidR="00E041FD" w:rsidRPr="00E041FD" w:rsidTr="00C621DB">
        <w:tc>
          <w:tcPr>
            <w:tcW w:w="1701" w:type="dxa"/>
            <w:vMerge/>
          </w:tcPr>
          <w:p w:rsidR="00E041FD" w:rsidRPr="00AD68DE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pStyle w:val="a5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sz w:val="22"/>
                <w:szCs w:val="22"/>
                <w:lang w:val="kk-KZ" w:eastAsia="ar-SA"/>
              </w:rPr>
              <w:t>ОН 4</w:t>
            </w:r>
            <w:r w:rsidRPr="00E041FD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жаңа және егемендік Қазақстан </w:t>
            </w:r>
            <w:r w:rsidRPr="00E041FD">
              <w:rPr>
                <w:sz w:val="22"/>
                <w:szCs w:val="22"/>
                <w:lang w:val="kk-KZ"/>
              </w:rPr>
              <w:t>жағдайындағы тарихи өлкетануға байланысты көзқарастарды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41FD">
              <w:rPr>
                <w:rFonts w:ascii="Times New Roman" w:eastAsia="Times New Roman" w:hAnsi="Times New Roman" w:cs="Times New Roman"/>
                <w:lang w:val="kk-KZ"/>
              </w:rPr>
              <w:t>сыни бағалау және талдау</w:t>
            </w:r>
            <w:r w:rsidRPr="00E041FD">
              <w:rPr>
                <w:rFonts w:ascii="Times New Roman" w:eastAsia="Times New Roman" w:hAnsi="Times New Roman" w:cs="Times New Roman"/>
              </w:rPr>
              <w:t>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тапсырмаларды орындау барысында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>интеллектаулды қабілетті дамыту.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туған өлкеге арналған құнды мәліметтерді пайдалануда </w:t>
            </w:r>
            <w:r w:rsidRPr="00E041FD">
              <w:rPr>
                <w:rFonts w:ascii="Times New Roman" w:hAnsi="Times New Roman" w:cs="Times New Roman"/>
                <w:lang w:val="kk-KZ"/>
              </w:rPr>
              <w:t>жаңа идеялар ұсыну.</w:t>
            </w:r>
          </w:p>
        </w:tc>
      </w:tr>
      <w:tr w:rsidR="00E041FD" w:rsidRPr="00E041FD" w:rsidTr="00C621DB">
        <w:tc>
          <w:tcPr>
            <w:tcW w:w="1701" w:type="dxa"/>
            <w:vMerge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5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(жүйелік)   ө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лкетану саласындағы музейлердің, мұрағаттардың, ескерткіштерді қорғау қоғамының өзара  байланыстарын ескеру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және құрастыру әдістерінің жүйесін құру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өлкетануды зерттеудегі музейлердің рөліне </w:t>
            </w:r>
            <w:r w:rsidRPr="00E041FD">
              <w:rPr>
                <w:rFonts w:ascii="Times New Roman" w:hAnsi="Times New Roman" w:cs="Times New Roman"/>
                <w:lang w:val="kk-KZ"/>
              </w:rPr>
              <w:t>объективті  баға беру.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өлкетанудың мұрағат ресурстарын пайдалану жоспарларын жасау және құрастыру.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 мен республиканың ескерткіштерін қорғау қоғамының өзара байланысына негізделген көрнекі жобаларын әзірлеу.</w:t>
            </w:r>
          </w:p>
        </w:tc>
      </w:tr>
    </w:tbl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1148" w:rsidRPr="00E041FD" w:rsidRDefault="00571148" w:rsidP="00571148">
      <w:pPr>
        <w:rPr>
          <w:lang w:val="kk-KZ"/>
        </w:rPr>
      </w:pPr>
    </w:p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8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571148" w:rsidRPr="00E041FD" w:rsidTr="000B7D66">
        <w:tc>
          <w:tcPr>
            <w:tcW w:w="2977" w:type="dxa"/>
          </w:tcPr>
          <w:p w:rsidR="00571148" w:rsidRPr="00E041FD" w:rsidRDefault="00E041FD" w:rsidP="00C621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Әдебиетт және</w:t>
            </w:r>
            <w:r w:rsidRPr="00E041FD">
              <w:rPr>
                <w:rStyle w:val="shorttext"/>
                <w:rFonts w:ascii="Times New Roman" w:hAnsi="Times New Roman"/>
                <w:b/>
                <w:bCs/>
              </w:rPr>
              <w:t xml:space="preserve"> ресурс</w:t>
            </w: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тар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Әдебиеттер</w:t>
            </w:r>
            <w:r w:rsidRPr="00E041F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041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>1.</w:t>
            </w:r>
            <w:r w:rsidRPr="00E041FD">
              <w:rPr>
                <w:rFonts w:ascii="Times New Roman" w:hAnsi="Times New Roman"/>
                <w:lang w:val="kk-KZ"/>
              </w:rPr>
              <w:t>Исаева А.И. Тарихи өлкетану. – Алматы: Қазақ университеті, 2016. – 246 б.</w:t>
            </w:r>
          </w:p>
          <w:p w:rsidR="00E041FD" w:rsidRPr="00E041FD" w:rsidRDefault="00E041FD" w:rsidP="00E041FD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2. Калыш А.Б., Исаева А.И. Историческое краеведение Казахстана. – Алматы: Қазақ университеті, 2017. – 305 с.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3.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 xml:space="preserve">4. Райымхан К.Н. Тарихи өлкетану. </w:t>
            </w:r>
            <w:r w:rsidRPr="00E041FD">
              <w:rPr>
                <w:rFonts w:ascii="Times New Roman" w:hAnsi="Times New Roman"/>
                <w:lang w:val="kk-KZ"/>
              </w:rPr>
              <w:t>– Алматы: Қазақ университеті, 2004. – 124 б.</w:t>
            </w:r>
          </w:p>
          <w:p w:rsidR="00E041FD" w:rsidRPr="00E041FD" w:rsidRDefault="00E041FD" w:rsidP="00E041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Мұсаұлы Ж. Тарих және ономастика. – Алматы: Санат,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E041FD" w:rsidRPr="00E041FD" w:rsidRDefault="00E041FD" w:rsidP="00E041F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Ресурстар: 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-бағдарламалық қамтамасыздануы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және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Интернет- ресурс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тары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041F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Microsoft Office Word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E041FD" w:rsidRPr="00E041FD" w:rsidRDefault="00E041FD" w:rsidP="00E041FD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E041FD">
              <w:rPr>
                <w:sz w:val="22"/>
                <w:szCs w:val="22"/>
                <w:lang w:val="kk-KZ"/>
              </w:rPr>
              <w:br/>
              <w:t>интернет</w:t>
            </w:r>
            <w:r>
              <w:rPr>
                <w:sz w:val="22"/>
                <w:szCs w:val="22"/>
                <w:lang w:val="kk-KZ"/>
              </w:rPr>
              <w:t>.</w:t>
            </w:r>
            <w:r w:rsidRPr="00E041FD">
              <w:rPr>
                <w:sz w:val="22"/>
                <w:szCs w:val="22"/>
                <w:lang w:val="kk-KZ"/>
              </w:rPr>
              <w:t xml:space="preserve"> </w:t>
            </w:r>
          </w:p>
          <w:p w:rsidR="00571148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 жетімділігі: </w:t>
            </w:r>
            <w:r w:rsidRPr="00E041FD">
              <w:rPr>
                <w:rStyle w:val="shorttext"/>
                <w:rFonts w:ascii="Times New Roman" w:hAnsi="Times New Roman"/>
                <w:lang w:val="kk-KZ"/>
              </w:rPr>
              <w:t xml:space="preserve">Қосымша  оқу материалы, жэне үй тапсырмалары мен жобалар </w:t>
            </w:r>
            <w:r w:rsidRPr="00E041FD">
              <w:rPr>
                <w:rFonts w:ascii="Times New Roman" w:hAnsi="Times New Roman" w:cs="Times New Roman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E041FD">
              <w:rPr>
                <w:rFonts w:ascii="Times New Roman" w:hAnsi="Times New Roman" w:cs="Times New Roman"/>
                <w:color w:val="FF0000"/>
                <w:lang w:val="kk-KZ"/>
              </w:rPr>
              <w:t xml:space="preserve">     </w:t>
            </w:r>
          </w:p>
        </w:tc>
      </w:tr>
      <w:tr w:rsidR="00E041FD" w:rsidRPr="00E041FD" w:rsidTr="000B7D66">
        <w:tc>
          <w:tcPr>
            <w:tcW w:w="2977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мүмкіндігі шектеулі студенттер  электрондық пошта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kalyshamanzhol@gmail.cоm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655"/>
      </w:tblGrid>
      <w:tr w:rsidR="00E041FD" w:rsidRPr="00E041FD" w:rsidTr="000B7D66">
        <w:trPr>
          <w:trHeight w:val="7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571148" w:rsidRPr="00562F4C" w:rsidRDefault="00571148" w:rsidP="000B7D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</w:p>
    <w:p w:rsidR="00571148" w:rsidRPr="000B7D66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0B7D6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43"/>
        <w:gridCol w:w="3947"/>
        <w:gridCol w:w="900"/>
        <w:gridCol w:w="977"/>
        <w:gridCol w:w="706"/>
        <w:gridCol w:w="794"/>
        <w:gridCol w:w="1417"/>
        <w:gridCol w:w="1348"/>
      </w:tblGrid>
      <w:tr w:rsidR="00571148" w:rsidTr="00C621DB">
        <w:trPr>
          <w:trHeight w:val="342"/>
        </w:trPr>
        <w:tc>
          <w:tcPr>
            <w:tcW w:w="543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 та</w:t>
            </w:r>
          </w:p>
        </w:tc>
        <w:tc>
          <w:tcPr>
            <w:tcW w:w="394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900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же-</w:t>
            </w:r>
          </w:p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977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Индика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-торлар</w:t>
            </w:r>
          </w:p>
        </w:tc>
        <w:tc>
          <w:tcPr>
            <w:tcW w:w="706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  <w:tc>
          <w:tcPr>
            <w:tcW w:w="1348" w:type="dxa"/>
          </w:tcPr>
          <w:p w:rsidR="00571148" w:rsidRPr="00933B77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3B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бақты өткізу формасы</w:t>
            </w:r>
          </w:p>
        </w:tc>
      </w:tr>
      <w:tr w:rsidR="00571148" w:rsidTr="00C621DB">
        <w:tc>
          <w:tcPr>
            <w:tcW w:w="543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6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4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571148" w:rsidTr="00C621DB">
        <w:tc>
          <w:tcPr>
            <w:tcW w:w="10632" w:type="dxa"/>
            <w:gridSpan w:val="8"/>
          </w:tcPr>
          <w:p w:rsidR="00571148" w:rsidRPr="0025677B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Тарихи өлкетанудың негізгі ұстанымдары мен әдістері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3603BC" w:rsidRDefault="00571148" w:rsidP="00C62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Кіріспе. </w:t>
            </w:r>
          </w:p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 зертеудің негізгі формасы мен әдістері.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rPr>
          <w:trHeight w:val="551"/>
        </w:trPr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ерекшелігі.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571148" w:rsidTr="00C621DB">
        <w:tc>
          <w:tcPr>
            <w:tcW w:w="10632" w:type="dxa"/>
            <w:gridSpan w:val="8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модуль.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Тарихи өлкетану дереккөздерінің түрлері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1: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7" w:type="dxa"/>
          </w:tcPr>
          <w:p w:rsidR="00571148" w:rsidRPr="00B93CF1" w:rsidRDefault="00571148" w:rsidP="00C621D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A770D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2: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жасау. </w:t>
            </w:r>
          </w:p>
          <w:p w:rsidR="00571148" w:rsidRPr="007B2B33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0A770D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Pr="000A770D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 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246FE9" w:rsidTr="00C621DB">
        <w:tc>
          <w:tcPr>
            <w:tcW w:w="543" w:type="dxa"/>
            <w:vMerge w:val="restart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6FE9" w:rsidRPr="00AE2995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7" w:type="dxa"/>
          </w:tcPr>
          <w:p w:rsidR="00246FE9" w:rsidRDefault="00246FE9" w:rsidP="00246FE9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93012B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ялық деректердің ерекшеліктері.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571148" w:rsidTr="00C621DB">
        <w:trPr>
          <w:trHeight w:val="364"/>
        </w:trPr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E506D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3: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348" w:type="dxa"/>
          </w:tcPr>
          <w:p w:rsidR="00571148" w:rsidRPr="00AE506D" w:rsidRDefault="00571148" w:rsidP="00C621D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EB09B8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D40FD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Ономастиканы зерттеудегі деректер.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4:</w:t>
            </w:r>
            <w:r w:rsidRPr="00D40FD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10632" w:type="dxa"/>
            <w:gridSpan w:val="8"/>
          </w:tcPr>
          <w:p w:rsidR="00571148" w:rsidRPr="00841A9F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A9F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Қазақстанның өлкетануы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XV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–ХVIІ ғасырлардағы тарихи-өлкетану мәліметтері.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571148" w:rsidRPr="00805751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C621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672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C672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Президенті Мұрағаты қызметінің ерекшеліктері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51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C621DB">
        <w:tc>
          <w:tcPr>
            <w:tcW w:w="543" w:type="dxa"/>
            <w:vMerge w:val="restart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7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C621DB">
        <w:trPr>
          <w:trHeight w:val="1261"/>
        </w:trPr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C621DB">
        <w:tc>
          <w:tcPr>
            <w:tcW w:w="543" w:type="dxa"/>
            <w:vMerge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C621DB">
            <w:pPr>
              <w:pStyle w:val="a5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571148" w:rsidRPr="00AA743B" w:rsidRDefault="00571148" w:rsidP="00C62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7B2B33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C621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C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DB0867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bookmarkStart w:id="0" w:name="_GoBack"/>
            <w:bookmarkEnd w:id="0"/>
            <w:r w:rsidR="00571148"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C621DB">
        <w:tc>
          <w:tcPr>
            <w:tcW w:w="543" w:type="dxa"/>
          </w:tcPr>
          <w:p w:rsidR="00571148" w:rsidRPr="00AE2995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44731" w:rsidRDefault="00571148" w:rsidP="00C621D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00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C621D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71148" w:rsidRPr="00AC0129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CF1BB4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Лектор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795061">
        <w:rPr>
          <w:rFonts w:ascii="Times New Roman" w:hAnsi="Times New Roman" w:cs="Times New Roman"/>
          <w:b/>
          <w:lang w:val="kk-KZ"/>
        </w:rPr>
        <w:t xml:space="preserve">  </w:t>
      </w:r>
      <w:r w:rsidRPr="00ED175F">
        <w:rPr>
          <w:rFonts w:ascii="Times New Roman" w:hAnsi="Times New Roman" w:cs="Times New Roman"/>
          <w:b/>
          <w:lang w:val="kk-KZ"/>
        </w:rPr>
        <w:t xml:space="preserve">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71148" w:rsidRPr="00CF1BB4" w:rsidRDefault="00571148" w:rsidP="00571148">
      <w:pPr>
        <w:rPr>
          <w:lang w:val="kk-KZ"/>
        </w:rPr>
      </w:pPr>
    </w:p>
    <w:p w:rsidR="00815373" w:rsidRPr="00CF1BB4" w:rsidRDefault="00815373">
      <w:pPr>
        <w:rPr>
          <w:lang w:val="kk-KZ"/>
        </w:rPr>
      </w:pPr>
    </w:p>
    <w:sectPr w:rsidR="00815373" w:rsidRPr="00CF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50"/>
    <w:rsid w:val="000B7D66"/>
    <w:rsid w:val="00246FE9"/>
    <w:rsid w:val="00571148"/>
    <w:rsid w:val="00795061"/>
    <w:rsid w:val="00815373"/>
    <w:rsid w:val="00AD68DE"/>
    <w:rsid w:val="00CB5550"/>
    <w:rsid w:val="00CF1BB4"/>
    <w:rsid w:val="00D40FDC"/>
    <w:rsid w:val="00DB0867"/>
    <w:rsid w:val="00E041FD"/>
    <w:rsid w:val="00E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AB22-7A05-4AD7-9B27-3E6CD05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148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711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71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711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71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71148"/>
  </w:style>
  <w:style w:type="character" w:customStyle="1" w:styleId="shorttext">
    <w:name w:val="short_text"/>
    <w:rsid w:val="00571148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7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1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571148"/>
  </w:style>
  <w:style w:type="paragraph" w:customStyle="1" w:styleId="1">
    <w:name w:val="Обычный1"/>
    <w:uiPriority w:val="99"/>
    <w:rsid w:val="0057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571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71148"/>
    <w:rPr>
      <w:color w:val="0563C1" w:themeColor="hyperlink"/>
      <w:u w:val="single"/>
    </w:rPr>
  </w:style>
  <w:style w:type="paragraph" w:customStyle="1" w:styleId="FR1">
    <w:name w:val="FR1"/>
    <w:rsid w:val="00571148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5711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5711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7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2021-08-23T17:43:00Z</dcterms:created>
  <dcterms:modified xsi:type="dcterms:W3CDTF">2021-08-23T19:11:00Z</dcterms:modified>
</cp:coreProperties>
</file>